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74B3" w:rsidRPr="00DD7285" w:rsidRDefault="0068760B" w:rsidP="0068760B">
      <w:pPr>
        <w:jc w:val="center"/>
        <w:rPr>
          <w:b/>
          <w:sz w:val="24"/>
          <w:szCs w:val="24"/>
        </w:rPr>
      </w:pPr>
      <w:bookmarkStart w:id="0" w:name="_GoBack"/>
      <w:bookmarkEnd w:id="0"/>
      <w:r w:rsidRPr="00DD7285">
        <w:rPr>
          <w:b/>
          <w:sz w:val="24"/>
          <w:szCs w:val="24"/>
        </w:rPr>
        <w:t>Az ókori Hellász</w:t>
      </w:r>
    </w:p>
    <w:p w:rsidR="0068760B" w:rsidRDefault="0068760B" w:rsidP="0068760B">
      <w:pPr>
        <w:jc w:val="center"/>
      </w:pPr>
    </w:p>
    <w:p w:rsidR="002B0B82" w:rsidRPr="00DD7285" w:rsidRDefault="002B0B82" w:rsidP="002B0B82">
      <w:pPr>
        <w:rPr>
          <w:sz w:val="24"/>
          <w:szCs w:val="24"/>
        </w:rPr>
      </w:pPr>
      <w:proofErr w:type="spellStart"/>
      <w:r w:rsidRPr="00DD7285">
        <w:rPr>
          <w:b/>
          <w:bCs/>
          <w:sz w:val="24"/>
          <w:szCs w:val="24"/>
        </w:rPr>
        <w:t>-Az</w:t>
      </w:r>
      <w:proofErr w:type="spellEnd"/>
      <w:r w:rsidRPr="00DD7285">
        <w:rPr>
          <w:b/>
          <w:bCs/>
          <w:sz w:val="24"/>
          <w:szCs w:val="24"/>
        </w:rPr>
        <w:t xml:space="preserve"> ókori görög civilizáció a Balkán-félsziget déli részén, az Égei-tenger</w:t>
      </w:r>
      <w:r w:rsidRPr="00DD7285">
        <w:rPr>
          <w:sz w:val="24"/>
          <w:szCs w:val="24"/>
        </w:rPr>
        <w:t xml:space="preserve"> </w:t>
      </w:r>
      <w:r w:rsidRPr="00DD7285">
        <w:rPr>
          <w:b/>
          <w:bCs/>
          <w:sz w:val="24"/>
          <w:szCs w:val="24"/>
        </w:rPr>
        <w:t>szigetvilágában, és Kis-Ázsia nyugati partvidékén alakult ki.</w:t>
      </w:r>
      <w:r w:rsidRPr="00DD7285">
        <w:rPr>
          <w:sz w:val="24"/>
          <w:szCs w:val="24"/>
        </w:rPr>
        <w:t xml:space="preserve"> A görögök később benépesítették a Földközi,- a Márvány,- és a Fekete-tenger partvidékeit is.</w:t>
      </w:r>
    </w:p>
    <w:p w:rsidR="00DD7285" w:rsidRPr="00DD7285" w:rsidRDefault="00DD7285" w:rsidP="00DD7285">
      <w:pPr>
        <w:rPr>
          <w:sz w:val="24"/>
          <w:szCs w:val="24"/>
        </w:rPr>
      </w:pPr>
      <w:hyperlink r:id="rId5" w:history="1">
        <w:r w:rsidRPr="00DD7285">
          <w:rPr>
            <w:rStyle w:val="Hiperhivatkozs"/>
            <w:b/>
            <w:bCs/>
            <w:color w:val="000000" w:themeColor="text1"/>
            <w:sz w:val="24"/>
            <w:szCs w:val="24"/>
          </w:rPr>
          <w:t>Athén</w:t>
        </w:r>
      </w:hyperlink>
      <w:r w:rsidRPr="00DD7285">
        <w:rPr>
          <w:b/>
          <w:bCs/>
          <w:color w:val="000000" w:themeColor="text1"/>
          <w:sz w:val="24"/>
          <w:szCs w:val="24"/>
        </w:rPr>
        <w:t xml:space="preserve"> helyzete:</w:t>
      </w:r>
    </w:p>
    <w:p w:rsidR="00DD7285" w:rsidRPr="00DD7285" w:rsidRDefault="00DD7285" w:rsidP="00DD7285">
      <w:pPr>
        <w:numPr>
          <w:ilvl w:val="0"/>
          <w:numId w:val="1"/>
        </w:numPr>
        <w:rPr>
          <w:color w:val="000000" w:themeColor="text1"/>
          <w:sz w:val="24"/>
          <w:szCs w:val="24"/>
        </w:rPr>
      </w:pPr>
      <w:r w:rsidRPr="00DD7285">
        <w:rPr>
          <w:b/>
          <w:bCs/>
          <w:color w:val="000000" w:themeColor="text1"/>
          <w:sz w:val="24"/>
          <w:szCs w:val="24"/>
        </w:rPr>
        <w:t>az ionok</w:t>
      </w:r>
      <w:r w:rsidRPr="00DD7285">
        <w:rPr>
          <w:color w:val="000000" w:themeColor="text1"/>
          <w:sz w:val="24"/>
          <w:szCs w:val="24"/>
        </w:rPr>
        <w:t xml:space="preserve"> (ejtsd: jónok) </w:t>
      </w:r>
      <w:r w:rsidRPr="00DD7285">
        <w:rPr>
          <w:b/>
          <w:bCs/>
          <w:color w:val="000000" w:themeColor="text1"/>
          <w:sz w:val="24"/>
          <w:szCs w:val="24"/>
        </w:rPr>
        <w:t>alapították az Attikai-félszigeten,</w:t>
      </w:r>
    </w:p>
    <w:p w:rsidR="00DD7285" w:rsidRPr="00DD7285" w:rsidRDefault="00DD7285" w:rsidP="00DD7285">
      <w:pPr>
        <w:numPr>
          <w:ilvl w:val="0"/>
          <w:numId w:val="1"/>
        </w:numPr>
        <w:rPr>
          <w:color w:val="000000" w:themeColor="text1"/>
          <w:sz w:val="24"/>
          <w:szCs w:val="24"/>
        </w:rPr>
      </w:pPr>
      <w:r w:rsidRPr="00DD7285">
        <w:rPr>
          <w:color w:val="000000" w:themeColor="text1"/>
          <w:sz w:val="24"/>
          <w:szCs w:val="24"/>
        </w:rPr>
        <w:t>nem gyarmatosított, de fejlett kereskedelemmel és kézműiparral rendelkezett,</w:t>
      </w:r>
    </w:p>
    <w:p w:rsidR="00DD7285" w:rsidRPr="00DD7285" w:rsidRDefault="00DD7285" w:rsidP="00DD7285">
      <w:pPr>
        <w:numPr>
          <w:ilvl w:val="0"/>
          <w:numId w:val="1"/>
        </w:numPr>
        <w:rPr>
          <w:color w:val="000000" w:themeColor="text1"/>
          <w:sz w:val="24"/>
          <w:szCs w:val="24"/>
        </w:rPr>
      </w:pPr>
      <w:r w:rsidRPr="00DD7285">
        <w:rPr>
          <w:b/>
          <w:bCs/>
          <w:color w:val="000000" w:themeColor="text1"/>
          <w:sz w:val="24"/>
          <w:szCs w:val="24"/>
        </w:rPr>
        <w:t>kezdetben királyok uralkodtak, de az arisztokrácia a démosz (nép) segítségével elűzte őket,</w:t>
      </w:r>
    </w:p>
    <w:p w:rsidR="00DD7285" w:rsidRPr="00DD7285" w:rsidRDefault="00DD7285" w:rsidP="00DD7285">
      <w:pPr>
        <w:numPr>
          <w:ilvl w:val="0"/>
          <w:numId w:val="1"/>
        </w:numPr>
        <w:rPr>
          <w:color w:val="000000" w:themeColor="text1"/>
          <w:sz w:val="24"/>
          <w:szCs w:val="24"/>
        </w:rPr>
      </w:pPr>
      <w:r w:rsidRPr="00DD7285">
        <w:rPr>
          <w:b/>
          <w:bCs/>
          <w:color w:val="000000" w:themeColor="text1"/>
          <w:sz w:val="24"/>
          <w:szCs w:val="24"/>
        </w:rPr>
        <w:t xml:space="preserve">az államot az </w:t>
      </w:r>
      <w:proofErr w:type="spellStart"/>
      <w:r w:rsidRPr="00DD7285">
        <w:rPr>
          <w:b/>
          <w:bCs/>
          <w:color w:val="000000" w:themeColor="text1"/>
          <w:sz w:val="24"/>
          <w:szCs w:val="24"/>
        </w:rPr>
        <w:t>arkhónok</w:t>
      </w:r>
      <w:proofErr w:type="spellEnd"/>
      <w:r w:rsidRPr="00DD7285">
        <w:rPr>
          <w:b/>
          <w:bCs/>
          <w:color w:val="000000" w:themeColor="text1"/>
          <w:sz w:val="24"/>
          <w:szCs w:val="24"/>
        </w:rPr>
        <w:t xml:space="preserve"> irányították</w:t>
      </w:r>
      <w:r w:rsidRPr="00DD7285">
        <w:rPr>
          <w:color w:val="000000" w:themeColor="text1"/>
          <w:sz w:val="24"/>
          <w:szCs w:val="24"/>
        </w:rPr>
        <w:t xml:space="preserve"> (a legfontosabb hivatali tisztség),</w:t>
      </w:r>
    </w:p>
    <w:p w:rsidR="00DD7285" w:rsidRPr="00DD7285" w:rsidRDefault="00DD7285" w:rsidP="00DD7285">
      <w:pPr>
        <w:numPr>
          <w:ilvl w:val="0"/>
          <w:numId w:val="1"/>
        </w:numPr>
        <w:rPr>
          <w:color w:val="000000" w:themeColor="text1"/>
          <w:sz w:val="24"/>
          <w:szCs w:val="24"/>
        </w:rPr>
      </w:pPr>
      <w:r w:rsidRPr="00DD7285">
        <w:rPr>
          <w:b/>
          <w:bCs/>
          <w:color w:val="000000" w:themeColor="text1"/>
          <w:sz w:val="24"/>
          <w:szCs w:val="24"/>
        </w:rPr>
        <w:t>államforma: arisztokratikus köztársaság,</w:t>
      </w:r>
    </w:p>
    <w:p w:rsidR="00DD7285" w:rsidRPr="00DD7285" w:rsidRDefault="00DD7285" w:rsidP="00DD7285">
      <w:pPr>
        <w:numPr>
          <w:ilvl w:val="0"/>
          <w:numId w:val="1"/>
        </w:numPr>
        <w:rPr>
          <w:color w:val="000000" w:themeColor="text1"/>
          <w:sz w:val="24"/>
          <w:szCs w:val="24"/>
        </w:rPr>
      </w:pPr>
      <w:r w:rsidRPr="00DD7285">
        <w:rPr>
          <w:b/>
          <w:bCs/>
          <w:color w:val="000000" w:themeColor="text1"/>
          <w:sz w:val="24"/>
          <w:szCs w:val="24"/>
        </w:rPr>
        <w:t>a démosz (nép) nem rendelkezik politikai jogokkal,</w:t>
      </w:r>
      <w:r w:rsidRPr="00DD7285">
        <w:rPr>
          <w:color w:val="000000" w:themeColor="text1"/>
          <w:sz w:val="24"/>
          <w:szCs w:val="24"/>
        </w:rPr>
        <w:t xml:space="preserve"> ezért a meggazdagodott kereskedők és iparosok </w:t>
      </w:r>
      <w:r w:rsidRPr="00DD7285">
        <w:rPr>
          <w:b/>
          <w:bCs/>
          <w:color w:val="000000" w:themeColor="text1"/>
          <w:sz w:val="24"/>
          <w:szCs w:val="24"/>
        </w:rPr>
        <w:t>harcot indítottak a politikai hatalomért</w:t>
      </w:r>
      <w:r w:rsidRPr="00DD7285">
        <w:rPr>
          <w:color w:val="000000" w:themeColor="text1"/>
          <w:sz w:val="24"/>
          <w:szCs w:val="24"/>
        </w:rPr>
        <w:t>, melynek eredményeként kialakult a demokrácia (népuralom).</w:t>
      </w:r>
    </w:p>
    <w:p w:rsidR="00DD7285" w:rsidRPr="00DD7285" w:rsidRDefault="00DD7285" w:rsidP="00DD7285">
      <w:pPr>
        <w:ind w:left="720"/>
        <w:rPr>
          <w:b/>
          <w:bCs/>
          <w:color w:val="000000" w:themeColor="text1"/>
          <w:sz w:val="24"/>
          <w:szCs w:val="24"/>
        </w:rPr>
      </w:pPr>
    </w:p>
    <w:p w:rsidR="00DD7285" w:rsidRPr="00DD7285" w:rsidRDefault="00DD7285" w:rsidP="00DD7285">
      <w:pPr>
        <w:rPr>
          <w:color w:val="000000" w:themeColor="text1"/>
          <w:sz w:val="24"/>
          <w:szCs w:val="24"/>
        </w:rPr>
      </w:pPr>
      <w:hyperlink r:id="rId6" w:history="1">
        <w:r w:rsidRPr="00DD7285">
          <w:rPr>
            <w:rStyle w:val="Hiperhivatkozs"/>
            <w:b/>
            <w:bCs/>
            <w:color w:val="000000" w:themeColor="text1"/>
            <w:sz w:val="24"/>
            <w:szCs w:val="24"/>
          </w:rPr>
          <w:t>A poliszok kialakulása:</w:t>
        </w:r>
      </w:hyperlink>
    </w:p>
    <w:p w:rsidR="00DD7285" w:rsidRPr="00DD7285" w:rsidRDefault="00DD7285" w:rsidP="00DD7285">
      <w:pPr>
        <w:rPr>
          <w:color w:val="000000" w:themeColor="text1"/>
          <w:sz w:val="24"/>
          <w:szCs w:val="24"/>
        </w:rPr>
      </w:pPr>
      <w:r w:rsidRPr="00DD7285">
        <w:rPr>
          <w:color w:val="000000" w:themeColor="text1"/>
          <w:sz w:val="24"/>
          <w:szCs w:val="24"/>
        </w:rPr>
        <w:t xml:space="preserve">-          </w:t>
      </w:r>
      <w:r w:rsidRPr="00DD7285">
        <w:rPr>
          <w:b/>
          <w:bCs/>
          <w:color w:val="000000" w:themeColor="text1"/>
          <w:sz w:val="24"/>
          <w:szCs w:val="24"/>
        </w:rPr>
        <w:t xml:space="preserve">Az i. e. 13. században újabb görög törzsek a dórok, ionok és </w:t>
      </w:r>
      <w:proofErr w:type="spellStart"/>
      <w:r w:rsidRPr="00DD7285">
        <w:rPr>
          <w:b/>
          <w:bCs/>
          <w:color w:val="000000" w:themeColor="text1"/>
          <w:sz w:val="24"/>
          <w:szCs w:val="24"/>
        </w:rPr>
        <w:t>aiolok</w:t>
      </w:r>
      <w:proofErr w:type="spellEnd"/>
      <w:r w:rsidRPr="00DD7285">
        <w:rPr>
          <w:b/>
          <w:bCs/>
          <w:color w:val="000000" w:themeColor="text1"/>
          <w:sz w:val="24"/>
          <w:szCs w:val="24"/>
        </w:rPr>
        <w:t xml:space="preserve"> vándoroltak be a Balkán-félszigetre, akik </w:t>
      </w:r>
      <w:r w:rsidRPr="00DD7285">
        <w:rPr>
          <w:color w:val="000000" w:themeColor="text1"/>
          <w:sz w:val="24"/>
          <w:szCs w:val="24"/>
        </w:rPr>
        <w:t xml:space="preserve">az i. e. 8. századig </w:t>
      </w:r>
      <w:r w:rsidRPr="00DD7285">
        <w:rPr>
          <w:b/>
          <w:bCs/>
          <w:color w:val="000000" w:themeColor="text1"/>
          <w:sz w:val="24"/>
          <w:szCs w:val="24"/>
        </w:rPr>
        <w:t>letelepültek.</w:t>
      </w:r>
    </w:p>
    <w:p w:rsidR="00DD7285" w:rsidRPr="00DD7285" w:rsidRDefault="00DD7285" w:rsidP="00DD7285">
      <w:pPr>
        <w:rPr>
          <w:color w:val="000000" w:themeColor="text1"/>
          <w:sz w:val="24"/>
          <w:szCs w:val="24"/>
        </w:rPr>
      </w:pPr>
      <w:r w:rsidRPr="00DD7285">
        <w:rPr>
          <w:b/>
          <w:bCs/>
          <w:color w:val="000000" w:themeColor="text1"/>
          <w:sz w:val="24"/>
          <w:szCs w:val="24"/>
        </w:rPr>
        <w:t>-         Létrejött a polisz, a városközpontú állam.</w:t>
      </w:r>
    </w:p>
    <w:p w:rsidR="00DD7285" w:rsidRPr="00DD7285" w:rsidRDefault="00DD7285" w:rsidP="00DD7285">
      <w:pPr>
        <w:rPr>
          <w:color w:val="000000" w:themeColor="text1"/>
          <w:sz w:val="24"/>
          <w:szCs w:val="24"/>
        </w:rPr>
      </w:pPr>
      <w:r w:rsidRPr="00DD7285">
        <w:rPr>
          <w:b/>
          <w:bCs/>
          <w:color w:val="000000" w:themeColor="text1"/>
          <w:sz w:val="24"/>
          <w:szCs w:val="24"/>
        </w:rPr>
        <w:t>-        A királyságot felváltotta a köztársaság:</w:t>
      </w:r>
    </w:p>
    <w:p w:rsidR="00DD7285" w:rsidRPr="00DD7285" w:rsidRDefault="00DD7285" w:rsidP="00DD7285">
      <w:pPr>
        <w:numPr>
          <w:ilvl w:val="0"/>
          <w:numId w:val="2"/>
        </w:numPr>
        <w:rPr>
          <w:color w:val="000000" w:themeColor="text1"/>
          <w:sz w:val="24"/>
          <w:szCs w:val="24"/>
        </w:rPr>
      </w:pPr>
      <w:r w:rsidRPr="00DD7285">
        <w:rPr>
          <w:color w:val="000000" w:themeColor="text1"/>
          <w:sz w:val="24"/>
          <w:szCs w:val="24"/>
        </w:rPr>
        <w:t>az államok élén az arisztokrácia (földbirtokosok) állt (</w:t>
      </w:r>
      <w:r w:rsidRPr="00DD7285">
        <w:rPr>
          <w:b/>
          <w:bCs/>
          <w:color w:val="000000" w:themeColor="text1"/>
          <w:sz w:val="24"/>
          <w:szCs w:val="24"/>
        </w:rPr>
        <w:t>arisztokratikus köztársaság</w:t>
      </w:r>
      <w:r w:rsidRPr="00DD7285">
        <w:rPr>
          <w:color w:val="000000" w:themeColor="text1"/>
          <w:sz w:val="24"/>
          <w:szCs w:val="24"/>
        </w:rPr>
        <w:t>),</w:t>
      </w:r>
    </w:p>
    <w:p w:rsidR="00DD7285" w:rsidRPr="00DD7285" w:rsidRDefault="00DD7285" w:rsidP="00DD7285">
      <w:pPr>
        <w:numPr>
          <w:ilvl w:val="0"/>
          <w:numId w:val="2"/>
        </w:numPr>
        <w:rPr>
          <w:color w:val="000000" w:themeColor="text1"/>
        </w:rPr>
      </w:pPr>
      <w:r w:rsidRPr="00DD7285">
        <w:rPr>
          <w:b/>
          <w:bCs/>
          <w:color w:val="000000" w:themeColor="text1"/>
          <w:sz w:val="24"/>
          <w:szCs w:val="24"/>
        </w:rPr>
        <w:t>a démosz (nép) nem rendelkezett politikai jogokkal.</w:t>
      </w:r>
    </w:p>
    <w:p w:rsidR="00DD7285" w:rsidRPr="00DD7285" w:rsidRDefault="00DD7285" w:rsidP="00DD7285">
      <w:pPr>
        <w:rPr>
          <w:color w:val="000000" w:themeColor="text1"/>
        </w:rPr>
      </w:pPr>
    </w:p>
    <w:p w:rsidR="00DD7285" w:rsidRPr="00DD7285" w:rsidRDefault="00DD7285" w:rsidP="00DD7285">
      <w:pPr>
        <w:rPr>
          <w:color w:val="000000" w:themeColor="text1"/>
        </w:rPr>
      </w:pPr>
      <w:r w:rsidRPr="00DD7285">
        <w:rPr>
          <w:color w:val="000000" w:themeColor="text1"/>
        </w:rPr>
        <w:br/>
      </w:r>
    </w:p>
    <w:p w:rsidR="00DD7285" w:rsidRPr="002B0B82" w:rsidRDefault="00DD7285" w:rsidP="002B0B82"/>
    <w:p w:rsidR="0068760B" w:rsidRDefault="0068760B" w:rsidP="002B0B82"/>
    <w:sectPr w:rsidR="006876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074A2E"/>
    <w:multiLevelType w:val="multilevel"/>
    <w:tmpl w:val="F4AE6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B862290"/>
    <w:multiLevelType w:val="multilevel"/>
    <w:tmpl w:val="50380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60B"/>
    <w:rsid w:val="002B0B82"/>
    <w:rsid w:val="005B74B3"/>
    <w:rsid w:val="0068760B"/>
    <w:rsid w:val="00C23167"/>
    <w:rsid w:val="00DD7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7D991E-B94E-43D1-89AD-6DE223FDC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2B0B8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919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6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uIZuX_qvXSs" TargetMode="External"/><Relationship Id="rId5" Type="http://schemas.openxmlformats.org/officeDocument/2006/relationships/hyperlink" Target="https://www.youtube.com/watch?v=yXAI1-zSYb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1575</TotalTime>
  <Pages>1</Pages>
  <Words>170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Dorina Cseke</dc:creator>
  <cp:keywords/>
  <dc:description/>
  <cp:lastModifiedBy>Dorina Cseke</cp:lastModifiedBy>
  <cp:revision>1</cp:revision>
  <dcterms:created xsi:type="dcterms:W3CDTF">2022-10-25T18:51:00Z</dcterms:created>
  <dcterms:modified xsi:type="dcterms:W3CDTF">2022-10-27T07:08:00Z</dcterms:modified>
</cp:coreProperties>
</file>