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A7D11" w:rsidR="002A1C4C" w:rsidP="451F2519" w:rsidRDefault="003A7D11" w14:paraId="1AD95963" wp14:textId="3A8B45E0">
      <w:pPr>
        <w:rPr>
          <w:sz w:val="28"/>
          <w:szCs w:val="28"/>
        </w:rPr>
      </w:pPr>
      <w:r w:rsidRPr="451F2519">
        <w:rPr>
          <w:sz w:val="28"/>
          <w:szCs w:val="28"/>
        </w:rPr>
        <w:t>Xerxész, I. Dareiosz fia, Kr.e. 480-ban szárazon és vízen egyaránt hatalmas h</w:t>
      </w:r>
      <w:r w:rsidRPr="451F2519">
        <w:rPr>
          <w:sz w:val="28"/>
          <w:szCs w:val="28"/>
        </w:rPr>
        <w:t xml:space="preserve">addal </w:t>
      </w:r>
      <w:r w:rsidRPr="451F2519">
        <w:rPr>
          <w:sz w:val="28"/>
          <w:szCs w:val="28"/>
        </w:rPr>
        <w:t>(kb</w:t>
      </w:r>
      <w:r w:rsidRPr="451F2519" w:rsidR="00C43096">
        <w:rPr>
          <w:sz w:val="28"/>
          <w:szCs w:val="28"/>
        </w:rPr>
        <w:t>.</w:t>
      </w:r>
      <w:r w:rsidRPr="451F2519">
        <w:rPr>
          <w:sz w:val="28"/>
          <w:szCs w:val="28"/>
        </w:rPr>
        <w:t xml:space="preserve"> 200.000 fő és 650 hajó) </w:t>
      </w:r>
      <w:r w:rsidRPr="451F2519">
        <w:rPr>
          <w:sz w:val="28"/>
          <w:szCs w:val="28"/>
        </w:rPr>
        <w:t>indított támadást a görög</w:t>
      </w:r>
      <w:r w:rsidRPr="451F2519">
        <w:rPr>
          <w:sz w:val="28"/>
          <w:szCs w:val="28"/>
        </w:rPr>
        <w:t xml:space="preserve"> </w:t>
      </w:r>
      <w:r w:rsidRPr="451F2519">
        <w:rPr>
          <w:sz w:val="28"/>
          <w:szCs w:val="28"/>
        </w:rPr>
        <w:t xml:space="preserve">poliszok ellen. </w:t>
      </w:r>
      <w:proofErr w:type="gramStart"/>
      <w:r w:rsidRPr="451F2519">
        <w:rPr>
          <w:sz w:val="28"/>
          <w:szCs w:val="28"/>
        </w:rPr>
        <w:t>Ott</w:t>
      </w:r>
      <w:proofErr w:type="gramEnd"/>
      <w:r w:rsidRPr="451F2519">
        <w:rPr>
          <w:sz w:val="28"/>
          <w:szCs w:val="28"/>
        </w:rPr>
        <w:t xml:space="preserve"> ahol az arisztokraták voltak hatalmon behódoltak a per</w:t>
      </w:r>
      <w:r w:rsidRPr="451F2519">
        <w:rPr>
          <w:sz w:val="28"/>
          <w:szCs w:val="28"/>
        </w:rPr>
        <w:t xml:space="preserve">zsáknak. Ezzel szemben Athén és </w:t>
      </w:r>
      <w:r w:rsidRPr="451F2519">
        <w:rPr>
          <w:sz w:val="28"/>
          <w:szCs w:val="28"/>
        </w:rPr>
        <w:t xml:space="preserve">Spárta a szabadság védelmében ellenállást tanúsított.</w:t>
      </w:r>
    </w:p>
    <w:p xmlns:wp14="http://schemas.microsoft.com/office/word/2010/wordml" w:rsidRPr="003A7D11" w:rsidR="002A1C4C" w:rsidP="451F2519" w:rsidRDefault="003A7D11" w14:paraId="4D3A044B" wp14:textId="24EEF5AB">
      <w:pPr>
        <w:rPr>
          <w:sz w:val="28"/>
          <w:szCs w:val="28"/>
        </w:rPr>
      </w:pPr>
      <w:r w:rsidRPr="451F2519">
        <w:rPr>
          <w:sz w:val="28"/>
          <w:szCs w:val="28"/>
        </w:rPr>
        <w:t xml:space="preserve"> A perzsák </w:t>
      </w:r>
      <w:proofErr w:type="spellStart"/>
      <w:r w:rsidRPr="451F2519">
        <w:rPr>
          <w:sz w:val="28"/>
          <w:szCs w:val="28"/>
        </w:rPr>
        <w:t>Thr</w:t>
      </w:r>
      <w:proofErr w:type="spellEnd"/>
      <w:bookmarkStart w:name="_GoBack" w:id="0"/>
      <w:bookmarkEnd w:id="0"/>
      <w:proofErr w:type="spellStart"/>
      <w:r w:rsidRPr="451F2519">
        <w:rPr>
          <w:sz w:val="28"/>
          <w:szCs w:val="28"/>
        </w:rPr>
        <w:t>ákia</w:t>
      </w:r>
      <w:proofErr w:type="spellEnd"/>
      <w:r w:rsidRPr="451F2519">
        <w:rPr>
          <w:sz w:val="28"/>
          <w:szCs w:val="28"/>
        </w:rPr>
        <w:t xml:space="preserve"> fel</w:t>
      </w:r>
      <w:r w:rsidRPr="451F2519">
        <w:rPr>
          <w:sz w:val="28"/>
          <w:szCs w:val="28"/>
        </w:rPr>
        <w:t xml:space="preserve">ől délre vették az irányt, ahol </w:t>
      </w:r>
      <w:r w:rsidRPr="451F2519">
        <w:rPr>
          <w:sz w:val="28"/>
          <w:szCs w:val="28"/>
        </w:rPr>
        <w:t>először a Thermopülai szorosnál kerültek szembe a görögökkel. A szoro</w:t>
      </w:r>
      <w:r w:rsidRPr="451F2519">
        <w:rPr>
          <w:sz w:val="28"/>
          <w:szCs w:val="28"/>
        </w:rPr>
        <w:t>st Leonidász spártai király 300</w:t>
      </w:r>
      <w:r w:rsidRPr="451F2519">
        <w:rPr>
          <w:sz w:val="28"/>
          <w:szCs w:val="28"/>
        </w:rPr>
        <w:t xml:space="preserve"> </w:t>
      </w:r>
      <w:r w:rsidRPr="451F2519">
        <w:rPr>
          <w:sz w:val="28"/>
          <w:szCs w:val="28"/>
        </w:rPr>
        <w:t>katonájával védte, a perzsákat hősi haláluk árán is csak kis ideig tudták felt</w:t>
      </w:r>
      <w:r w:rsidRPr="451F2519">
        <w:rPr>
          <w:sz w:val="28"/>
          <w:szCs w:val="28"/>
        </w:rPr>
        <w:t>artóztatni.</w:t>
      </w:r>
      <w:r w:rsidRPr="451F2519">
        <w:rPr>
          <w:sz w:val="28"/>
          <w:szCs w:val="28"/>
        </w:rPr>
        <w:t xml:space="preserve"> </w:t>
      </w:r>
      <w:r w:rsidRPr="451F2519">
        <w:rPr>
          <w:rStyle w:val="Lbjegyzet-hivatkozs"/>
          <w:sz w:val="28"/>
          <w:szCs w:val="28"/>
        </w:rPr>
        <w:footnoteReference w:customMarkFollows="1" w:id="1"/>
        <w:t>*</w:t>
      </w:r>
      <w:r w:rsidRPr="451F2519">
        <w:rPr>
          <w:rStyle w:val="Lbjegyzet-hivatkozs"/>
          <w:sz w:val="28"/>
          <w:szCs w:val="28"/>
        </w:rPr>
        <w:footnoteReference w:customMarkFollows="1" w:id="2"/>
        <w:t>*</w:t>
      </w:r>
      <w:r w:rsidRPr="451F2519">
        <w:rPr>
          <w:sz w:val="28"/>
          <w:szCs w:val="28"/>
        </w:rPr>
        <w:t xml:space="preserve"> Utána már a perzsák</w:t>
      </w:r>
      <w:r w:rsidRPr="451F2519">
        <w:rPr>
          <w:sz w:val="28"/>
          <w:szCs w:val="28"/>
        </w:rPr>
        <w:t xml:space="preserve"> </w:t>
      </w:r>
      <w:r w:rsidRPr="451F2519">
        <w:rPr>
          <w:sz w:val="28"/>
          <w:szCs w:val="28"/>
        </w:rPr>
        <w:t xml:space="preserve">előtt szabad volt az út Athénba. </w:t>
      </w:r>
    </w:p>
    <w:p xmlns:wp14="http://schemas.microsoft.com/office/word/2010/wordml" w:rsidRPr="003A7D11" w:rsidR="002A1C4C" w:rsidP="451F2519" w:rsidRDefault="003A7D11" w14:paraId="007DA207" wp14:textId="361818D2">
      <w:pPr>
        <w:rPr>
          <w:sz w:val="28"/>
          <w:szCs w:val="28"/>
        </w:rPr>
      </w:pPr>
      <w:r w:rsidRPr="451F2519">
        <w:rPr>
          <w:sz w:val="28"/>
          <w:szCs w:val="28"/>
        </w:rPr>
        <w:t>Themisztoklész Athén lakosságát a közeli Szalami</w:t>
      </w:r>
      <w:r w:rsidRPr="451F2519">
        <w:rPr>
          <w:sz w:val="28"/>
          <w:szCs w:val="28"/>
        </w:rPr>
        <w:t xml:space="preserve">sz szigetére vitte át, s Athént </w:t>
      </w:r>
      <w:r w:rsidRPr="451F2519">
        <w:rPr>
          <w:sz w:val="28"/>
          <w:szCs w:val="28"/>
        </w:rPr>
        <w:t>egyelőre átengedte az ellenségnek. A görög hajóhadat a szűk szalamiszi szorosba i</w:t>
      </w:r>
      <w:r w:rsidRPr="451F2519">
        <w:rPr>
          <w:sz w:val="28"/>
          <w:szCs w:val="28"/>
        </w:rPr>
        <w:t xml:space="preserve">rányította át, hogy ott </w:t>
      </w:r>
      <w:r w:rsidRPr="451F2519">
        <w:rPr>
          <w:sz w:val="28"/>
          <w:szCs w:val="28"/>
        </w:rPr>
        <w:t>ütközzenek meg a perzsa túlerővel. Az ütközet eldöntötte a háború további menetét.</w:t>
      </w:r>
    </w:p>
    <w:p xmlns:wp14="http://schemas.microsoft.com/office/word/2010/wordml" w:rsidRPr="003A7D11" w:rsidR="002A1C4C" w:rsidP="451F2519" w:rsidRDefault="003A7D11" wp14:textId="77777777" w14:paraId="0E63C85B">
      <w:pPr>
        <w:rPr>
          <w:sz w:val="28"/>
          <w:szCs w:val="28"/>
        </w:rPr>
      </w:pPr>
      <w:r w:rsidRPr="451F2519">
        <w:rPr>
          <w:sz w:val="28"/>
          <w:szCs w:val="28"/>
        </w:rPr>
        <w:t>Kr.e. 480-ban a szalamiszi</w:t>
      </w:r>
      <w:r w:rsidRPr="451F2519">
        <w:rPr>
          <w:sz w:val="28"/>
          <w:szCs w:val="28"/>
        </w:rPr>
        <w:t xml:space="preserve"> </w:t>
      </w:r>
      <w:r w:rsidRPr="451F2519">
        <w:rPr>
          <w:sz w:val="28"/>
          <w:szCs w:val="28"/>
        </w:rPr>
        <w:t xml:space="preserve">tengeri ütközetben a perzsák megsemmisítő vereséget szenvedtek. </w:t>
      </w:r>
      <w:r w:rsidRPr="451F2519">
        <w:rPr>
          <w:sz w:val="28"/>
          <w:szCs w:val="28"/>
        </w:rPr>
        <w:t>Végül a szalamiszi tengeri csatában a Themisztoklész által irányított (s korábban fejlesztett) görög flotta döntő győz</w:t>
      </w:r>
      <w:r w:rsidRPr="451F2519">
        <w:rPr>
          <w:sz w:val="28"/>
          <w:szCs w:val="28"/>
        </w:rPr>
        <w:t xml:space="preserve">elmet aratott a hódítók felett. </w:t>
      </w:r>
      <w:r w:rsidRPr="451F2519">
        <w:rPr>
          <w:sz w:val="28"/>
          <w:szCs w:val="28"/>
        </w:rPr>
        <w:t xml:space="preserve">Kr. e. 479-ben, a </w:t>
      </w:r>
      <w:proofErr w:type="spellStart"/>
      <w:r w:rsidRPr="451F2519">
        <w:rPr>
          <w:sz w:val="28"/>
          <w:szCs w:val="28"/>
        </w:rPr>
        <w:t>Plataia</w:t>
      </w:r>
      <w:proofErr w:type="spellEnd"/>
      <w:r w:rsidRPr="451F2519">
        <w:rPr>
          <w:sz w:val="28"/>
          <w:szCs w:val="28"/>
        </w:rPr>
        <w:t xml:space="preserve"> mellett győzelmet arató hellének kiverték országukból Xerxész seregét.</w:t>
      </w:r>
    </w:p>
    <w:sectPr w:rsidRPr="003A7D11" w:rsidR="002A1C4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8704CE" w:rsidP="003A7D11" w:rsidRDefault="008704CE" w14:paraId="672A665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8704CE" w:rsidP="003A7D11" w:rsidRDefault="008704CE" w14:paraId="0A37501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8704CE" w:rsidP="003A7D11" w:rsidRDefault="008704CE" w14:paraId="5DAB6C7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8704CE" w:rsidP="003A7D11" w:rsidRDefault="008704CE" w14:paraId="02EB378F" wp14:textId="77777777">
      <w:pPr>
        <w:spacing w:after="0" w:line="240" w:lineRule="auto"/>
      </w:pPr>
      <w:r>
        <w:continuationSeparator/>
      </w:r>
    </w:p>
  </w:footnote>
  <w:footnote w:id="1">
    <w:p xmlns:wp14="http://schemas.microsoft.com/office/word/2010/wordml" w:rsidRPr="00C43096" w:rsidR="003A7D11" w:rsidRDefault="003A7D11" w14:paraId="2ECBE505" wp14:textId="77777777">
      <w:pPr>
        <w:pStyle w:val="Lbjegyzetszveg"/>
        <w:rPr>
          <w:color w:val="1F3864" w:themeColor="accent5" w:themeShade="80"/>
        </w:rPr>
      </w:pPr>
      <w:r>
        <w:rPr>
          <w:rStyle w:val="Lbjegyzet-hivatkozs"/>
        </w:rPr>
        <w:t>*</w:t>
      </w:r>
      <w:r>
        <w:t xml:space="preserve"> </w:t>
      </w:r>
      <w:r w:rsidRPr="00C43096">
        <w:rPr>
          <w:color w:val="1F3864" w:themeColor="accent5" w:themeShade="80"/>
        </w:rPr>
        <w:t xml:space="preserve">Mivel </w:t>
      </w:r>
      <w:r w:rsidRPr="00C43096" w:rsidR="00C43096">
        <w:rPr>
          <w:color w:val="1F3864" w:themeColor="accent5" w:themeShade="80"/>
        </w:rPr>
        <w:t>egy áruló elárulta őket, így a háborút elbukták a spártaiak!</w:t>
      </w:r>
    </w:p>
  </w:footnote>
  <w:footnote w:id="2">
    <w:p xmlns:wp14="http://schemas.microsoft.com/office/word/2010/wordml" w:rsidR="003A7D11" w:rsidP="003A7D11" w:rsidRDefault="003A7D11" w14:paraId="40498AB1" wp14:textId="77777777">
      <w:pPr>
        <w:pStyle w:val="Lbjegyzetszveg"/>
      </w:pPr>
      <w:r>
        <w:rPr>
          <w:rStyle w:val="Lbjegyzet-hivatkozs"/>
        </w:rPr>
        <w:t>*</w:t>
      </w:r>
      <w:r>
        <w:t xml:space="preserve"> </w:t>
      </w:r>
      <w:r w:rsidRPr="00C43096">
        <w:rPr>
          <w:color w:val="1F3864" w:themeColor="accent5" w:themeShade="80"/>
        </w:rPr>
        <w:t xml:space="preserve">Ide tartozik az idézet: </w:t>
      </w:r>
      <w:r>
        <w:t>„</w:t>
      </w:r>
      <w:r w:rsidRPr="00C43096">
        <w:rPr>
          <w:color w:val="FF0000"/>
        </w:rPr>
        <w:t xml:space="preserve">Itt </w:t>
      </w:r>
      <w:r w:rsidRPr="00C43096">
        <w:rPr>
          <w:color w:val="FF0000"/>
        </w:rPr>
        <w:t>nyugszunk</w:t>
      </w:r>
      <w:r w:rsidRPr="00C43096">
        <w:rPr>
          <w:color w:val="FF0000"/>
        </w:rPr>
        <w:t>, Ván</w:t>
      </w:r>
      <w:r w:rsidRPr="00C43096">
        <w:rPr>
          <w:color w:val="FF0000"/>
        </w:rPr>
        <w:t xml:space="preserve">dor, vidd hírül a spártaiaknak: </w:t>
      </w:r>
      <w:r w:rsidRPr="00C43096">
        <w:rPr>
          <w:color w:val="FF0000"/>
        </w:rPr>
        <w:t>Megcselekedtük, amit megkövetelt a haza</w:t>
      </w:r>
      <w:r>
        <w:t>”</w:t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11"/>
    <w:rsid w:val="003A7D11"/>
    <w:rsid w:val="00415C8B"/>
    <w:rsid w:val="008704CE"/>
    <w:rsid w:val="009135E2"/>
    <w:rsid w:val="00AC6380"/>
    <w:rsid w:val="00C43096"/>
    <w:rsid w:val="00C95DFE"/>
    <w:rsid w:val="451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FA00"/>
  <w15:chartTrackingRefBased/>
  <w15:docId w15:val="{CB651B4E-83BE-4DF4-8FEC-6F6375B44F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A7D11"/>
    <w:pPr>
      <w:spacing w:after="0" w:line="240" w:lineRule="auto"/>
    </w:pPr>
    <w:rPr>
      <w:sz w:val="20"/>
      <w:szCs w:val="20"/>
    </w:rPr>
  </w:style>
  <w:style w:type="character" w:styleId="LbjegyzetszvegChar" w:customStyle="1">
    <w:name w:val="Lábjegyzetszöveg Char"/>
    <w:basedOn w:val="Bekezdsalapbettpusa"/>
    <w:link w:val="Lbjegyzetszveg"/>
    <w:uiPriority w:val="99"/>
    <w:semiHidden/>
    <w:rsid w:val="003A7D1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A7D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7F6E3-BD26-4201-9D12-0700AD9EBF6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GameHome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Ferge Márk</dc:creator>
  <keywords/>
  <dc:description/>
  <lastModifiedBy>Kovács Áron</lastModifiedBy>
  <revision>2</revision>
  <dcterms:created xsi:type="dcterms:W3CDTF">2022-11-20T08:06:00.0000000Z</dcterms:created>
  <dcterms:modified xsi:type="dcterms:W3CDTF">2022-11-20T14:00:55.1671565Z</dcterms:modified>
</coreProperties>
</file>